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57" w:rsidRDefault="00347C9F">
      <w:pPr>
        <w:ind w:left="0"/>
      </w:pPr>
      <w:r>
        <w:t xml:space="preserve">The purpose of this survey is to help improve our precollege mathematics courses. This survey is anonymous and confidential. </w:t>
      </w:r>
      <w:r w:rsidR="009C6C70">
        <w:t xml:space="preserve">Your responses will not be shared individually with your instructor, and no </w:t>
      </w:r>
      <w:r>
        <w:t xml:space="preserve">information you </w:t>
      </w:r>
      <w:r w:rsidR="009C6C70">
        <w:t xml:space="preserve">provide </w:t>
      </w:r>
      <w:r>
        <w:t xml:space="preserve">will be directly identifiable with you. </w:t>
      </w:r>
    </w:p>
    <w:p w:rsidR="002E5757" w:rsidRDefault="002E5757">
      <w:pPr>
        <w:ind w:left="0"/>
      </w:pPr>
    </w:p>
    <w:p w:rsidR="002E5757" w:rsidRDefault="00347C9F">
      <w:pPr>
        <w:ind w:left="0"/>
      </w:pPr>
      <w:r>
        <w:t xml:space="preserve">For the following questions, circle only one response and do not place marks between responses. </w:t>
      </w:r>
    </w:p>
    <w:p w:rsidR="002E5757" w:rsidRDefault="002E5757">
      <w:pPr>
        <w:ind w:left="0"/>
      </w:pPr>
    </w:p>
    <w:tbl>
      <w:tblPr>
        <w:tblW w:w="0" w:type="auto"/>
        <w:tblLook w:val="0000"/>
      </w:tblPr>
      <w:tblGrid>
        <w:gridCol w:w="4548"/>
        <w:gridCol w:w="1440"/>
        <w:gridCol w:w="1289"/>
        <w:gridCol w:w="1230"/>
        <w:gridCol w:w="1069"/>
      </w:tblGrid>
      <w:tr w:rsidR="002E5757" w:rsidTr="000024BB">
        <w:tc>
          <w:tcPr>
            <w:tcW w:w="4548" w:type="dxa"/>
          </w:tcPr>
          <w:p w:rsidR="002E5757" w:rsidRDefault="002E5757">
            <w:pPr>
              <w:ind w:left="0"/>
            </w:pPr>
          </w:p>
        </w:tc>
        <w:tc>
          <w:tcPr>
            <w:tcW w:w="1440" w:type="dxa"/>
          </w:tcPr>
          <w:p w:rsidR="002E5757" w:rsidRDefault="00347C9F">
            <w:pPr>
              <w:ind w:left="0"/>
              <w:jc w:val="center"/>
            </w:pPr>
            <w:r>
              <w:t>Strongly Agree</w:t>
            </w:r>
          </w:p>
        </w:tc>
        <w:tc>
          <w:tcPr>
            <w:tcW w:w="1289" w:type="dxa"/>
          </w:tcPr>
          <w:p w:rsidR="002E5757" w:rsidRDefault="00347C9F">
            <w:pPr>
              <w:ind w:left="0"/>
              <w:jc w:val="center"/>
            </w:pPr>
            <w:r>
              <w:t>Agree Somewhat</w:t>
            </w:r>
          </w:p>
        </w:tc>
        <w:tc>
          <w:tcPr>
            <w:tcW w:w="1230" w:type="dxa"/>
          </w:tcPr>
          <w:p w:rsidR="002E5757" w:rsidRDefault="00347C9F">
            <w:pPr>
              <w:ind w:left="0"/>
              <w:jc w:val="center"/>
            </w:pPr>
            <w:r>
              <w:t>Disagree Somewhat</w:t>
            </w:r>
          </w:p>
        </w:tc>
        <w:tc>
          <w:tcPr>
            <w:tcW w:w="1069" w:type="dxa"/>
          </w:tcPr>
          <w:p w:rsidR="002E5757" w:rsidRDefault="00347C9F">
            <w:pPr>
              <w:ind w:left="0"/>
              <w:jc w:val="center"/>
            </w:pPr>
            <w:r>
              <w:t>Strongly Disagree</w:t>
            </w:r>
          </w:p>
          <w:p w:rsidR="002E5757" w:rsidRDefault="002E5757">
            <w:pPr>
              <w:ind w:left="0"/>
              <w:jc w:val="center"/>
            </w:pPr>
          </w:p>
        </w:tc>
      </w:tr>
      <w:tr w:rsidR="00F64695" w:rsidTr="000024BB">
        <w:tc>
          <w:tcPr>
            <w:tcW w:w="4548" w:type="dxa"/>
            <w:vAlign w:val="center"/>
          </w:tcPr>
          <w:p w:rsidR="000024BB" w:rsidRDefault="00293C20" w:rsidP="00F64695">
            <w:pPr>
              <w:ind w:left="0"/>
            </w:pPr>
            <w:r>
              <w:t>1</w:t>
            </w:r>
            <w:r w:rsidR="000024BB">
              <w:t xml:space="preserve">.  </w:t>
            </w:r>
            <w:r w:rsidR="0020545E">
              <w:t xml:space="preserve"> </w:t>
            </w:r>
            <w:r w:rsidR="00F64695">
              <w:t xml:space="preserve">I </w:t>
            </w:r>
            <w:r w:rsidR="0020545E">
              <w:t>feel</w:t>
            </w:r>
            <w:r w:rsidR="00F64695">
              <w:t xml:space="preserve"> I have mastered the basic </w:t>
            </w:r>
          </w:p>
          <w:p w:rsidR="0020545E" w:rsidRDefault="000024BB" w:rsidP="00F64695">
            <w:pPr>
              <w:ind w:left="0"/>
            </w:pPr>
            <w:r>
              <w:t xml:space="preserve">     </w:t>
            </w:r>
            <w:r w:rsidR="0020545E">
              <w:t xml:space="preserve"> </w:t>
            </w:r>
            <w:r w:rsidR="00F64695">
              <w:t xml:space="preserve">concepts and skills </w:t>
            </w:r>
            <w:r w:rsidR="0020545E">
              <w:t xml:space="preserve">covered </w:t>
            </w:r>
            <w:r w:rsidR="00F64695">
              <w:t>in th</w:t>
            </w:r>
            <w:r w:rsidR="00731CF5">
              <w:t xml:space="preserve">is </w:t>
            </w:r>
          </w:p>
          <w:p w:rsidR="00F64695" w:rsidRDefault="0020545E" w:rsidP="00F64695">
            <w:pPr>
              <w:ind w:left="0"/>
            </w:pPr>
            <w:r>
              <w:t xml:space="preserve">      </w:t>
            </w:r>
            <w:r w:rsidR="00F64695">
              <w:t>course</w:t>
            </w:r>
          </w:p>
          <w:p w:rsidR="00F64695" w:rsidRDefault="00F64695">
            <w:pPr>
              <w:ind w:left="0"/>
            </w:pPr>
          </w:p>
        </w:tc>
        <w:tc>
          <w:tcPr>
            <w:tcW w:w="1440" w:type="dxa"/>
            <w:vAlign w:val="center"/>
          </w:tcPr>
          <w:p w:rsidR="00F64695" w:rsidRDefault="00F64695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vAlign w:val="center"/>
          </w:tcPr>
          <w:p w:rsidR="00F64695" w:rsidRDefault="00F64695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vAlign w:val="center"/>
          </w:tcPr>
          <w:p w:rsidR="00F64695" w:rsidRDefault="00F64695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vAlign w:val="center"/>
          </w:tcPr>
          <w:p w:rsidR="00F64695" w:rsidRDefault="00F64695" w:rsidP="00596861">
            <w:pPr>
              <w:ind w:left="0"/>
              <w:jc w:val="center"/>
            </w:pPr>
            <w:r>
              <w:t>1</w:t>
            </w:r>
          </w:p>
        </w:tc>
      </w:tr>
      <w:tr w:rsidR="00F64695" w:rsidTr="000024BB">
        <w:tc>
          <w:tcPr>
            <w:tcW w:w="4548" w:type="dxa"/>
            <w:vAlign w:val="center"/>
          </w:tcPr>
          <w:p w:rsidR="000024BB" w:rsidRDefault="000024BB" w:rsidP="00F64695">
            <w:pPr>
              <w:pStyle w:val="Heading1"/>
              <w:spacing w:line="24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2.  </w:t>
            </w:r>
            <w:r w:rsidR="0020545E">
              <w:rPr>
                <w:b w:val="0"/>
                <w:bCs/>
              </w:rPr>
              <w:t xml:space="preserve"> </w:t>
            </w:r>
            <w:r w:rsidR="00F64695">
              <w:rPr>
                <w:b w:val="0"/>
                <w:bCs/>
              </w:rPr>
              <w:t xml:space="preserve">The workload in this course is </w:t>
            </w:r>
          </w:p>
          <w:p w:rsidR="00F64695" w:rsidRDefault="000024BB" w:rsidP="00F64695">
            <w:pPr>
              <w:pStyle w:val="Heading1"/>
              <w:spacing w:line="24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     </w:t>
            </w:r>
            <w:r w:rsidR="009C6C70">
              <w:rPr>
                <w:b w:val="0"/>
                <w:bCs/>
              </w:rPr>
              <w:t>un</w:t>
            </w:r>
            <w:r w:rsidR="00F64695">
              <w:rPr>
                <w:b w:val="0"/>
                <w:bCs/>
              </w:rPr>
              <w:t>reasonable</w:t>
            </w:r>
          </w:p>
          <w:p w:rsidR="00F64695" w:rsidRDefault="00F64695">
            <w:pPr>
              <w:ind w:left="0"/>
            </w:pPr>
          </w:p>
        </w:tc>
        <w:tc>
          <w:tcPr>
            <w:tcW w:w="1440" w:type="dxa"/>
          </w:tcPr>
          <w:p w:rsidR="00F64695" w:rsidRDefault="00F64695" w:rsidP="00F64695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F64695" w:rsidRDefault="00F64695" w:rsidP="00F64695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F64695" w:rsidRDefault="00F64695" w:rsidP="00F64695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F64695" w:rsidRDefault="00F64695" w:rsidP="00F64695">
            <w:pPr>
              <w:ind w:left="0"/>
              <w:jc w:val="center"/>
            </w:pPr>
            <w:r>
              <w:t>1</w:t>
            </w:r>
          </w:p>
        </w:tc>
      </w:tr>
      <w:tr w:rsidR="009C6C70" w:rsidTr="000A2EF9">
        <w:tc>
          <w:tcPr>
            <w:tcW w:w="4548" w:type="dxa"/>
            <w:vAlign w:val="center"/>
          </w:tcPr>
          <w:p w:rsidR="000024BB" w:rsidRDefault="000024BB" w:rsidP="00596861">
            <w:pPr>
              <w:ind w:left="0"/>
            </w:pPr>
            <w:r>
              <w:t xml:space="preserve">3.  </w:t>
            </w:r>
            <w:r w:rsidR="0020545E">
              <w:t xml:space="preserve"> </w:t>
            </w:r>
            <w:r w:rsidR="009C6C70">
              <w:t xml:space="preserve">I felt comfortable seeking math help </w:t>
            </w:r>
          </w:p>
          <w:p w:rsidR="009C6C70" w:rsidRDefault="000024BB" w:rsidP="00596861">
            <w:pPr>
              <w:ind w:left="0"/>
            </w:pPr>
            <w:r>
              <w:t xml:space="preserve">     </w:t>
            </w:r>
            <w:r w:rsidR="0020545E">
              <w:t xml:space="preserve"> </w:t>
            </w:r>
            <w:r w:rsidR="00B81B38">
              <w:t>outside of class this quarter</w:t>
            </w:r>
          </w:p>
          <w:p w:rsidR="009C6C70" w:rsidRDefault="009C6C70" w:rsidP="00596861">
            <w:pPr>
              <w:ind w:left="0"/>
            </w:pPr>
          </w:p>
        </w:tc>
        <w:tc>
          <w:tcPr>
            <w:tcW w:w="1440" w:type="dxa"/>
          </w:tcPr>
          <w:p w:rsidR="009C6C70" w:rsidRDefault="009C6C70" w:rsidP="000A2EF9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9C6C70" w:rsidRDefault="009C6C70" w:rsidP="000A2EF9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9C6C70" w:rsidRDefault="009C6C70" w:rsidP="000A2EF9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9C6C70" w:rsidRDefault="009C6C70" w:rsidP="000A2EF9">
            <w:pPr>
              <w:ind w:left="0"/>
              <w:jc w:val="center"/>
            </w:pPr>
            <w:r>
              <w:t>1</w:t>
            </w:r>
          </w:p>
        </w:tc>
      </w:tr>
      <w:tr w:rsidR="009C6C70" w:rsidTr="000A2EF9">
        <w:tc>
          <w:tcPr>
            <w:tcW w:w="4548" w:type="dxa"/>
            <w:vAlign w:val="center"/>
          </w:tcPr>
          <w:p w:rsidR="000024BB" w:rsidRDefault="000024BB" w:rsidP="00596861">
            <w:pPr>
              <w:ind w:left="0"/>
            </w:pPr>
            <w:r>
              <w:t xml:space="preserve">4.  </w:t>
            </w:r>
            <w:r w:rsidR="0020545E">
              <w:t xml:space="preserve"> </w:t>
            </w:r>
            <w:r w:rsidR="009C6C70">
              <w:t xml:space="preserve">I find the material in this course </w:t>
            </w:r>
          </w:p>
          <w:p w:rsidR="009C6C70" w:rsidRDefault="000024BB" w:rsidP="00596861">
            <w:pPr>
              <w:ind w:left="0"/>
            </w:pPr>
            <w:r>
              <w:t xml:space="preserve">     </w:t>
            </w:r>
            <w:r w:rsidR="0020545E">
              <w:t xml:space="preserve"> </w:t>
            </w:r>
            <w:r w:rsidR="009C6C70">
              <w:t>interesting</w:t>
            </w:r>
          </w:p>
          <w:p w:rsidR="009C6C70" w:rsidRDefault="009C6C70" w:rsidP="00596861">
            <w:pPr>
              <w:ind w:left="0"/>
            </w:pPr>
          </w:p>
        </w:tc>
        <w:tc>
          <w:tcPr>
            <w:tcW w:w="1440" w:type="dxa"/>
          </w:tcPr>
          <w:p w:rsidR="009C6C70" w:rsidRDefault="009C6C70" w:rsidP="000A2EF9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9C6C70" w:rsidRDefault="009C6C70" w:rsidP="000A2EF9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9C6C70" w:rsidRDefault="009C6C70" w:rsidP="000A2EF9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9C6C70" w:rsidRDefault="009C6C70" w:rsidP="000A2EF9">
            <w:pPr>
              <w:ind w:left="0"/>
              <w:jc w:val="center"/>
            </w:pPr>
            <w:r>
              <w:t>1</w:t>
            </w:r>
          </w:p>
        </w:tc>
      </w:tr>
      <w:tr w:rsidR="00EB7869" w:rsidTr="000024BB">
        <w:tc>
          <w:tcPr>
            <w:tcW w:w="4548" w:type="dxa"/>
            <w:vAlign w:val="center"/>
          </w:tcPr>
          <w:p w:rsidR="00EB7869" w:rsidRDefault="00EB7869" w:rsidP="00F93C45">
            <w:pPr>
              <w:ind w:left="0"/>
            </w:pPr>
            <w:r>
              <w:t xml:space="preserve">5.   The textbook used in this course is </w:t>
            </w:r>
          </w:p>
          <w:p w:rsidR="00EB7869" w:rsidRDefault="00EB7869" w:rsidP="00EB7869">
            <w:pPr>
              <w:ind w:left="0"/>
            </w:pPr>
            <w:r>
              <w:t xml:space="preserve">       helpful</w:t>
            </w:r>
          </w:p>
        </w:tc>
        <w:tc>
          <w:tcPr>
            <w:tcW w:w="1440" w:type="dxa"/>
          </w:tcPr>
          <w:p w:rsidR="00EB7869" w:rsidRDefault="00EB7869" w:rsidP="00F93C45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F93C45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F93C45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F93C45">
            <w:pPr>
              <w:ind w:left="0"/>
              <w:jc w:val="center"/>
            </w:pPr>
            <w:r>
              <w:t>1</w:t>
            </w:r>
          </w:p>
          <w:p w:rsidR="00EB7869" w:rsidRDefault="00EB7869" w:rsidP="00F93C45">
            <w:pPr>
              <w:ind w:left="0"/>
              <w:jc w:val="center"/>
            </w:pPr>
          </w:p>
          <w:p w:rsidR="00EB7869" w:rsidRDefault="00EB7869" w:rsidP="00F93C45">
            <w:pPr>
              <w:ind w:left="0"/>
              <w:jc w:val="center"/>
            </w:pPr>
          </w:p>
        </w:tc>
      </w:tr>
      <w:tr w:rsidR="00EB7869" w:rsidTr="000024BB">
        <w:tc>
          <w:tcPr>
            <w:tcW w:w="4548" w:type="dxa"/>
            <w:vAlign w:val="center"/>
          </w:tcPr>
          <w:p w:rsidR="00EB7869" w:rsidRDefault="00EB7869" w:rsidP="00EB7869">
            <w:pPr>
              <w:ind w:left="0"/>
            </w:pPr>
            <w:r>
              <w:t>6.   MyMathLab was helpful</w:t>
            </w:r>
          </w:p>
          <w:p w:rsidR="00EB7869" w:rsidRDefault="00EB7869" w:rsidP="00EB7869">
            <w:pPr>
              <w:ind w:left="0"/>
            </w:pPr>
          </w:p>
        </w:tc>
        <w:tc>
          <w:tcPr>
            <w:tcW w:w="1440" w:type="dxa"/>
          </w:tcPr>
          <w:p w:rsidR="00EB7869" w:rsidRDefault="00EB7869" w:rsidP="00F93C45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F93C45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F93C45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F93C45">
            <w:pPr>
              <w:ind w:left="0"/>
              <w:jc w:val="center"/>
            </w:pPr>
            <w:r>
              <w:t>1</w:t>
            </w:r>
          </w:p>
          <w:p w:rsidR="00EB7869" w:rsidRDefault="00EB7869" w:rsidP="00F93C45">
            <w:pPr>
              <w:ind w:left="0"/>
              <w:jc w:val="center"/>
            </w:pPr>
          </w:p>
          <w:p w:rsidR="00EB7869" w:rsidRDefault="00EB7869" w:rsidP="00F93C45">
            <w:pPr>
              <w:ind w:left="0"/>
              <w:jc w:val="center"/>
            </w:pPr>
          </w:p>
        </w:tc>
      </w:tr>
      <w:tr w:rsidR="00EB7869" w:rsidTr="000024BB">
        <w:tc>
          <w:tcPr>
            <w:tcW w:w="4548" w:type="dxa"/>
            <w:vAlign w:val="center"/>
          </w:tcPr>
          <w:p w:rsidR="00EB7869" w:rsidRDefault="00F944AC" w:rsidP="009C6C70">
            <w:pPr>
              <w:ind w:left="0"/>
            </w:pPr>
            <w:r>
              <w:t>7</w:t>
            </w:r>
            <w:r w:rsidR="00EB7869">
              <w:t xml:space="preserve">.   I wish I could have interacted more with </w:t>
            </w:r>
          </w:p>
          <w:p w:rsidR="00EB7869" w:rsidRDefault="00EB7869" w:rsidP="009C6C70">
            <w:pPr>
              <w:ind w:left="0"/>
            </w:pPr>
            <w:r>
              <w:t xml:space="preserve">      other students in this class</w:t>
            </w:r>
          </w:p>
          <w:p w:rsidR="00EB7869" w:rsidRDefault="00EB7869" w:rsidP="009C6C70">
            <w:pPr>
              <w:ind w:left="0"/>
            </w:pPr>
          </w:p>
        </w:tc>
        <w:tc>
          <w:tcPr>
            <w:tcW w:w="1440" w:type="dxa"/>
          </w:tcPr>
          <w:p w:rsidR="00EB7869" w:rsidRDefault="00EB7869" w:rsidP="000024BB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0024BB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0024BB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0024BB">
            <w:pPr>
              <w:ind w:left="0"/>
              <w:jc w:val="center"/>
            </w:pPr>
            <w:r>
              <w:t>1</w:t>
            </w:r>
          </w:p>
        </w:tc>
      </w:tr>
      <w:tr w:rsidR="00EB7869" w:rsidTr="000024BB">
        <w:tc>
          <w:tcPr>
            <w:tcW w:w="4548" w:type="dxa"/>
            <w:vAlign w:val="center"/>
          </w:tcPr>
          <w:p w:rsidR="00EB7869" w:rsidRDefault="00F944AC" w:rsidP="00731CF5">
            <w:pPr>
              <w:pStyle w:val="CommentTex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7869">
              <w:rPr>
                <w:sz w:val="24"/>
                <w:szCs w:val="24"/>
              </w:rPr>
              <w:t>.   I do not see how the m</w:t>
            </w:r>
            <w:r w:rsidR="00EB7869" w:rsidRPr="00F64695">
              <w:rPr>
                <w:sz w:val="24"/>
                <w:szCs w:val="24"/>
              </w:rPr>
              <w:t>athematics in th</w:t>
            </w:r>
            <w:r w:rsidR="00EB7869">
              <w:rPr>
                <w:sz w:val="24"/>
                <w:szCs w:val="24"/>
              </w:rPr>
              <w:t xml:space="preserve">is </w:t>
            </w:r>
          </w:p>
          <w:p w:rsidR="00EB7869" w:rsidRDefault="00EB7869" w:rsidP="00731CF5">
            <w:pPr>
              <w:pStyle w:val="CommentTex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F64695">
              <w:rPr>
                <w:sz w:val="24"/>
                <w:szCs w:val="24"/>
              </w:rPr>
              <w:t xml:space="preserve">course </w:t>
            </w:r>
            <w:r>
              <w:rPr>
                <w:sz w:val="24"/>
                <w:szCs w:val="24"/>
              </w:rPr>
              <w:t xml:space="preserve">is useful for my </w:t>
            </w:r>
            <w:r w:rsidRPr="00F64695">
              <w:rPr>
                <w:sz w:val="24"/>
                <w:szCs w:val="24"/>
              </w:rPr>
              <w:t xml:space="preserve">top career </w:t>
            </w:r>
          </w:p>
          <w:p w:rsidR="00EB7869" w:rsidRDefault="00EB7869" w:rsidP="00731CF5">
            <w:pPr>
              <w:pStyle w:val="CommentTex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F64695">
              <w:rPr>
                <w:sz w:val="24"/>
                <w:szCs w:val="24"/>
              </w:rPr>
              <w:t xml:space="preserve">choice </w:t>
            </w:r>
          </w:p>
          <w:p w:rsidR="00EB7869" w:rsidRDefault="00EB7869" w:rsidP="00731CF5">
            <w:pPr>
              <w:pStyle w:val="CommentText"/>
              <w:ind w:left="0"/>
            </w:pPr>
          </w:p>
        </w:tc>
        <w:tc>
          <w:tcPr>
            <w:tcW w:w="1440" w:type="dxa"/>
          </w:tcPr>
          <w:p w:rsidR="00EB7869" w:rsidRDefault="00EB7869" w:rsidP="000024BB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0024BB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0024BB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0024BB">
            <w:pPr>
              <w:ind w:left="0"/>
              <w:jc w:val="center"/>
            </w:pPr>
            <w:r>
              <w:t>1</w:t>
            </w:r>
          </w:p>
        </w:tc>
      </w:tr>
      <w:tr w:rsidR="00EB7869" w:rsidTr="000024BB">
        <w:tc>
          <w:tcPr>
            <w:tcW w:w="4548" w:type="dxa"/>
          </w:tcPr>
          <w:p w:rsidR="00EB7869" w:rsidRDefault="00F944AC" w:rsidP="00731CF5">
            <w:pPr>
              <w:pStyle w:val="Heading1"/>
              <w:spacing w:line="24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9</w:t>
            </w:r>
            <w:r w:rsidR="00EB7869">
              <w:rPr>
                <w:b w:val="0"/>
                <w:bCs/>
              </w:rPr>
              <w:t>.    Math is easy for me</w:t>
            </w:r>
          </w:p>
          <w:p w:rsidR="00EB7869" w:rsidRDefault="00EB7869" w:rsidP="00F64695">
            <w:pPr>
              <w:jc w:val="center"/>
            </w:pPr>
          </w:p>
        </w:tc>
        <w:tc>
          <w:tcPr>
            <w:tcW w:w="1440" w:type="dxa"/>
          </w:tcPr>
          <w:p w:rsidR="00EB7869" w:rsidRDefault="00EB7869" w:rsidP="000024BB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0024BB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0024BB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0024BB">
            <w:pPr>
              <w:ind w:left="0"/>
              <w:jc w:val="center"/>
            </w:pPr>
            <w:r>
              <w:t>1</w:t>
            </w:r>
          </w:p>
        </w:tc>
      </w:tr>
      <w:tr w:rsidR="00EB7869" w:rsidTr="000024BB">
        <w:tc>
          <w:tcPr>
            <w:tcW w:w="4548" w:type="dxa"/>
          </w:tcPr>
          <w:p w:rsidR="00EB7869" w:rsidRDefault="00F944AC" w:rsidP="00596861">
            <w:pPr>
              <w:ind w:left="0"/>
            </w:pPr>
            <w:r>
              <w:t>10</w:t>
            </w:r>
            <w:r w:rsidR="00EB7869">
              <w:t xml:space="preserve">.     In this course, I mainly memorize </w:t>
            </w:r>
          </w:p>
          <w:p w:rsidR="00EB7869" w:rsidRDefault="00EB7869" w:rsidP="00596861">
            <w:pPr>
              <w:ind w:left="0"/>
            </w:pPr>
            <w:r>
              <w:t xml:space="preserve">        formulas and mimic examples from the </w:t>
            </w:r>
          </w:p>
          <w:p w:rsidR="00EB7869" w:rsidRDefault="00EB7869" w:rsidP="00596861">
            <w:pPr>
              <w:ind w:left="0"/>
            </w:pPr>
            <w:r>
              <w:t xml:space="preserve">        text and lectures</w:t>
            </w:r>
          </w:p>
        </w:tc>
        <w:tc>
          <w:tcPr>
            <w:tcW w:w="1440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1</w:t>
            </w:r>
          </w:p>
        </w:tc>
      </w:tr>
      <w:tr w:rsidR="00EB7869" w:rsidTr="000024BB">
        <w:tc>
          <w:tcPr>
            <w:tcW w:w="4548" w:type="dxa"/>
            <w:vAlign w:val="center"/>
          </w:tcPr>
          <w:p w:rsidR="00EB7869" w:rsidRDefault="00EB7869" w:rsidP="00596861">
            <w:pPr>
              <w:ind w:left="0"/>
            </w:pPr>
          </w:p>
          <w:p w:rsidR="00EB7869" w:rsidRDefault="00EB7869" w:rsidP="00596861">
            <w:pPr>
              <w:ind w:left="0"/>
            </w:pPr>
            <w:r>
              <w:t>1</w:t>
            </w:r>
            <w:r w:rsidR="00F944AC">
              <w:t>1</w:t>
            </w:r>
            <w:r>
              <w:t xml:space="preserve">.   In this course, I felt comfortable asking </w:t>
            </w:r>
          </w:p>
          <w:p w:rsidR="00EB7869" w:rsidRDefault="00EB7869" w:rsidP="00596861">
            <w:pPr>
              <w:ind w:left="0"/>
            </w:pPr>
            <w:r>
              <w:t xml:space="preserve">        questions during class</w:t>
            </w:r>
          </w:p>
          <w:p w:rsidR="00EB7869" w:rsidRDefault="00EB7869" w:rsidP="00596861">
            <w:pPr>
              <w:ind w:left="0"/>
            </w:pPr>
          </w:p>
        </w:tc>
        <w:tc>
          <w:tcPr>
            <w:tcW w:w="1440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596861">
            <w:pPr>
              <w:ind w:left="0"/>
              <w:jc w:val="center"/>
            </w:pPr>
          </w:p>
          <w:p w:rsidR="00EB7869" w:rsidRDefault="00EB7869" w:rsidP="00596861">
            <w:pPr>
              <w:ind w:left="0"/>
              <w:jc w:val="center"/>
            </w:pPr>
            <w:r>
              <w:t>1</w:t>
            </w:r>
          </w:p>
        </w:tc>
      </w:tr>
      <w:tr w:rsidR="00EB7869" w:rsidTr="000024BB">
        <w:tc>
          <w:tcPr>
            <w:tcW w:w="4548" w:type="dxa"/>
            <w:vAlign w:val="center"/>
          </w:tcPr>
          <w:p w:rsidR="00EB7869" w:rsidRDefault="00EB7869" w:rsidP="0020545E">
            <w:pPr>
              <w:ind w:left="0"/>
            </w:pPr>
            <w:r>
              <w:t>1</w:t>
            </w:r>
            <w:r w:rsidR="00F944AC">
              <w:t>2</w:t>
            </w:r>
            <w:r>
              <w:t>.    This course has prepared me well for</w:t>
            </w:r>
          </w:p>
          <w:p w:rsidR="00EB7869" w:rsidRDefault="00EB7869" w:rsidP="0020545E">
            <w:pPr>
              <w:ind w:left="0"/>
            </w:pPr>
            <w:r>
              <w:t xml:space="preserve">         my next math course.</w:t>
            </w:r>
          </w:p>
        </w:tc>
        <w:tc>
          <w:tcPr>
            <w:tcW w:w="1440" w:type="dxa"/>
          </w:tcPr>
          <w:p w:rsidR="00EB7869" w:rsidRDefault="00EB7869" w:rsidP="000024BB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</w:tcPr>
          <w:p w:rsidR="00EB7869" w:rsidRDefault="00EB7869" w:rsidP="000024BB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</w:tcPr>
          <w:p w:rsidR="00EB7869" w:rsidRDefault="00EB7869" w:rsidP="000024BB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B7869" w:rsidRDefault="00EB7869" w:rsidP="000024BB">
            <w:pPr>
              <w:ind w:left="0"/>
              <w:jc w:val="center"/>
            </w:pPr>
            <w:r>
              <w:t>1</w:t>
            </w:r>
          </w:p>
        </w:tc>
      </w:tr>
      <w:tr w:rsidR="00EB7869" w:rsidTr="000024BB">
        <w:tc>
          <w:tcPr>
            <w:tcW w:w="4548" w:type="dxa"/>
            <w:vAlign w:val="center"/>
          </w:tcPr>
          <w:p w:rsidR="00EB7869" w:rsidRDefault="00EB7869" w:rsidP="00596861">
            <w:pPr>
              <w:pStyle w:val="CommentText"/>
              <w:ind w:left="0"/>
              <w:rPr>
                <w:sz w:val="24"/>
                <w:szCs w:val="24"/>
              </w:rPr>
            </w:pPr>
          </w:p>
          <w:p w:rsidR="00EB7869" w:rsidRDefault="00EB7869" w:rsidP="009C6C70">
            <w:pPr>
              <w:pStyle w:val="CommentTex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944A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   </w:t>
            </w:r>
            <w:r w:rsidRPr="00F64695">
              <w:rPr>
                <w:sz w:val="24"/>
                <w:szCs w:val="24"/>
              </w:rPr>
              <w:t xml:space="preserve">The math I learned in this class is </w:t>
            </w:r>
          </w:p>
          <w:p w:rsidR="00EB7869" w:rsidRDefault="00EB7869" w:rsidP="009C6C70">
            <w:pPr>
              <w:pStyle w:val="CommentText"/>
              <w:ind w:left="0"/>
            </w:pPr>
            <w:r>
              <w:rPr>
                <w:sz w:val="24"/>
                <w:szCs w:val="24"/>
              </w:rPr>
              <w:t xml:space="preserve">         </w:t>
            </w:r>
            <w:r w:rsidRPr="00F64695">
              <w:rPr>
                <w:sz w:val="24"/>
                <w:szCs w:val="24"/>
              </w:rPr>
              <w:t xml:space="preserve">useful in my daily life. </w:t>
            </w:r>
          </w:p>
        </w:tc>
        <w:tc>
          <w:tcPr>
            <w:tcW w:w="1440" w:type="dxa"/>
            <w:vAlign w:val="center"/>
          </w:tcPr>
          <w:p w:rsidR="00EB7869" w:rsidRDefault="00EB7869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vAlign w:val="center"/>
          </w:tcPr>
          <w:p w:rsidR="00EB7869" w:rsidRDefault="00EB7869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vAlign w:val="center"/>
          </w:tcPr>
          <w:p w:rsidR="00EB7869" w:rsidRDefault="00EB7869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vAlign w:val="center"/>
          </w:tcPr>
          <w:p w:rsidR="00EB7869" w:rsidRDefault="00EB7869" w:rsidP="00596861">
            <w:pPr>
              <w:ind w:left="0"/>
              <w:jc w:val="center"/>
            </w:pPr>
            <w:r>
              <w:t>1</w:t>
            </w:r>
          </w:p>
        </w:tc>
      </w:tr>
      <w:tr w:rsidR="000024BB" w:rsidTr="000024BB">
        <w:tc>
          <w:tcPr>
            <w:tcW w:w="4548" w:type="dxa"/>
            <w:vAlign w:val="center"/>
          </w:tcPr>
          <w:p w:rsidR="000024BB" w:rsidRDefault="000024BB" w:rsidP="00596861">
            <w:pPr>
              <w:ind w:left="0"/>
            </w:pPr>
            <w:r>
              <w:lastRenderedPageBreak/>
              <w:br w:type="page"/>
            </w:r>
          </w:p>
        </w:tc>
        <w:tc>
          <w:tcPr>
            <w:tcW w:w="1440" w:type="dxa"/>
            <w:vAlign w:val="center"/>
          </w:tcPr>
          <w:p w:rsidR="000024BB" w:rsidRDefault="000024BB" w:rsidP="00596861">
            <w:pPr>
              <w:ind w:left="0"/>
              <w:jc w:val="center"/>
            </w:pPr>
          </w:p>
        </w:tc>
        <w:tc>
          <w:tcPr>
            <w:tcW w:w="1289" w:type="dxa"/>
            <w:vAlign w:val="center"/>
          </w:tcPr>
          <w:p w:rsidR="000024BB" w:rsidRDefault="000024BB" w:rsidP="00596861">
            <w:pPr>
              <w:ind w:left="0"/>
              <w:jc w:val="center"/>
            </w:pPr>
          </w:p>
        </w:tc>
        <w:tc>
          <w:tcPr>
            <w:tcW w:w="1230" w:type="dxa"/>
            <w:vAlign w:val="center"/>
          </w:tcPr>
          <w:p w:rsidR="000024BB" w:rsidRDefault="000024BB" w:rsidP="00596861">
            <w:pPr>
              <w:ind w:left="0"/>
              <w:jc w:val="center"/>
            </w:pPr>
          </w:p>
        </w:tc>
        <w:tc>
          <w:tcPr>
            <w:tcW w:w="1069" w:type="dxa"/>
            <w:vAlign w:val="center"/>
          </w:tcPr>
          <w:p w:rsidR="000024BB" w:rsidRDefault="000024BB" w:rsidP="00596861">
            <w:pPr>
              <w:ind w:left="0"/>
              <w:jc w:val="center"/>
            </w:pPr>
          </w:p>
        </w:tc>
      </w:tr>
      <w:tr w:rsidR="000024BB" w:rsidTr="000A2EF9">
        <w:tc>
          <w:tcPr>
            <w:tcW w:w="4548" w:type="dxa"/>
            <w:vAlign w:val="center"/>
          </w:tcPr>
          <w:p w:rsidR="000024BB" w:rsidRDefault="000024BB" w:rsidP="00596861">
            <w:pPr>
              <w:ind w:left="0"/>
            </w:pPr>
          </w:p>
          <w:p w:rsidR="000024BB" w:rsidRDefault="000024BB" w:rsidP="00596861">
            <w:pPr>
              <w:ind w:left="0"/>
            </w:pPr>
            <w:r>
              <w:t xml:space="preserve"> </w:t>
            </w:r>
          </w:p>
        </w:tc>
        <w:tc>
          <w:tcPr>
            <w:tcW w:w="1440" w:type="dxa"/>
          </w:tcPr>
          <w:p w:rsidR="000024BB" w:rsidRDefault="000024BB" w:rsidP="00596861">
            <w:pPr>
              <w:ind w:left="0"/>
              <w:jc w:val="center"/>
            </w:pPr>
            <w:r>
              <w:t>Strongly Agree</w:t>
            </w:r>
          </w:p>
        </w:tc>
        <w:tc>
          <w:tcPr>
            <w:tcW w:w="1289" w:type="dxa"/>
          </w:tcPr>
          <w:p w:rsidR="000024BB" w:rsidRDefault="000024BB" w:rsidP="00596861">
            <w:pPr>
              <w:ind w:left="0"/>
              <w:jc w:val="center"/>
            </w:pPr>
            <w:r>
              <w:t>Agree Somewhat</w:t>
            </w:r>
          </w:p>
        </w:tc>
        <w:tc>
          <w:tcPr>
            <w:tcW w:w="1230" w:type="dxa"/>
          </w:tcPr>
          <w:p w:rsidR="000024BB" w:rsidRDefault="000024BB" w:rsidP="00596861">
            <w:pPr>
              <w:ind w:left="0"/>
              <w:jc w:val="center"/>
            </w:pPr>
            <w:r>
              <w:t>Disagree Somewhat</w:t>
            </w:r>
          </w:p>
        </w:tc>
        <w:tc>
          <w:tcPr>
            <w:tcW w:w="1069" w:type="dxa"/>
          </w:tcPr>
          <w:p w:rsidR="000024BB" w:rsidRDefault="000024BB" w:rsidP="009C6C70">
            <w:pPr>
              <w:ind w:left="0"/>
              <w:jc w:val="center"/>
            </w:pPr>
            <w:r>
              <w:t>Strongly Disagree</w:t>
            </w:r>
          </w:p>
        </w:tc>
      </w:tr>
      <w:tr w:rsidR="0020545E" w:rsidTr="000A2EF9">
        <w:tc>
          <w:tcPr>
            <w:tcW w:w="4548" w:type="dxa"/>
            <w:vAlign w:val="center"/>
          </w:tcPr>
          <w:p w:rsidR="0020545E" w:rsidRDefault="0020545E" w:rsidP="00596861">
            <w:pPr>
              <w:ind w:left="0"/>
            </w:pPr>
          </w:p>
        </w:tc>
        <w:tc>
          <w:tcPr>
            <w:tcW w:w="1440" w:type="dxa"/>
          </w:tcPr>
          <w:p w:rsidR="0020545E" w:rsidRDefault="0020545E" w:rsidP="00596861">
            <w:pPr>
              <w:ind w:left="0"/>
              <w:jc w:val="center"/>
            </w:pPr>
          </w:p>
        </w:tc>
        <w:tc>
          <w:tcPr>
            <w:tcW w:w="1289" w:type="dxa"/>
          </w:tcPr>
          <w:p w:rsidR="0020545E" w:rsidRDefault="0020545E" w:rsidP="00596861">
            <w:pPr>
              <w:ind w:left="0"/>
              <w:jc w:val="center"/>
            </w:pPr>
          </w:p>
        </w:tc>
        <w:tc>
          <w:tcPr>
            <w:tcW w:w="1230" w:type="dxa"/>
          </w:tcPr>
          <w:p w:rsidR="0020545E" w:rsidRDefault="0020545E" w:rsidP="00596861">
            <w:pPr>
              <w:ind w:left="0"/>
              <w:jc w:val="center"/>
            </w:pPr>
          </w:p>
        </w:tc>
        <w:tc>
          <w:tcPr>
            <w:tcW w:w="1069" w:type="dxa"/>
          </w:tcPr>
          <w:p w:rsidR="0020545E" w:rsidRDefault="0020545E" w:rsidP="009C6C70">
            <w:pPr>
              <w:ind w:left="0"/>
              <w:jc w:val="center"/>
            </w:pPr>
          </w:p>
        </w:tc>
      </w:tr>
      <w:tr w:rsidR="000024BB" w:rsidTr="000A2E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0024BB">
            <w:pPr>
              <w:ind w:left="0"/>
            </w:pPr>
            <w:r>
              <w:t>1</w:t>
            </w:r>
            <w:r w:rsidR="00F944AC">
              <w:t>4</w:t>
            </w:r>
            <w:r>
              <w:t xml:space="preserve">.   More than half of the students in this </w:t>
            </w:r>
          </w:p>
          <w:p w:rsidR="000024BB" w:rsidRDefault="000024BB" w:rsidP="000024BB">
            <w:pPr>
              <w:ind w:left="0"/>
            </w:pPr>
            <w:r>
              <w:t xml:space="preserve">       </w:t>
            </w:r>
            <w:r w:rsidR="00951782">
              <w:t xml:space="preserve"> </w:t>
            </w:r>
            <w:r>
              <w:t>class asked questions during class.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1</w:t>
            </w:r>
          </w:p>
        </w:tc>
      </w:tr>
      <w:tr w:rsidR="000024BB" w:rsidTr="000A2E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</w:pPr>
          </w:p>
          <w:p w:rsidR="000024BB" w:rsidRDefault="000024BB" w:rsidP="00596861">
            <w:pPr>
              <w:ind w:left="0"/>
            </w:pPr>
            <w:r>
              <w:t>1</w:t>
            </w:r>
            <w:r w:rsidR="00F944AC">
              <w:t>5</w:t>
            </w:r>
            <w:r>
              <w:t xml:space="preserve">.  This course was not intellectually </w:t>
            </w:r>
          </w:p>
          <w:p w:rsidR="000024BB" w:rsidRDefault="000024BB" w:rsidP="00596861">
            <w:pPr>
              <w:ind w:left="0"/>
            </w:pPr>
            <w:r>
              <w:t xml:space="preserve">       </w:t>
            </w:r>
            <w:r w:rsidR="00951782">
              <w:t xml:space="preserve"> </w:t>
            </w:r>
            <w:r>
              <w:t>challenging for me.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1</w:t>
            </w:r>
          </w:p>
        </w:tc>
      </w:tr>
      <w:tr w:rsidR="000024BB" w:rsidTr="000A2E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0024BB">
            <w:pPr>
              <w:ind w:left="0"/>
            </w:pPr>
          </w:p>
          <w:p w:rsidR="000024BB" w:rsidRDefault="000024BB" w:rsidP="000024BB">
            <w:pPr>
              <w:ind w:left="0"/>
            </w:pPr>
            <w:r>
              <w:t>1</w:t>
            </w:r>
            <w:r w:rsidR="00F944AC">
              <w:t>6</w:t>
            </w:r>
            <w:r>
              <w:t>.  I have enjoyed being in this course</w:t>
            </w:r>
          </w:p>
          <w:p w:rsidR="000024BB" w:rsidRDefault="000024BB" w:rsidP="00596861">
            <w:pPr>
              <w:ind w:left="0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24BB" w:rsidRDefault="000024BB" w:rsidP="00596861">
            <w:pPr>
              <w:ind w:left="0"/>
              <w:jc w:val="center"/>
            </w:pPr>
            <w:r>
              <w:t>1</w:t>
            </w:r>
          </w:p>
        </w:tc>
      </w:tr>
      <w:tr w:rsidR="000A2EF9" w:rsidTr="000A2E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EF9" w:rsidRDefault="000A2EF9" w:rsidP="00596861">
            <w:pPr>
              <w:ind w:left="0"/>
            </w:pPr>
            <w:r>
              <w:t>1</w:t>
            </w:r>
            <w:r w:rsidR="00F944AC">
              <w:t>7</w:t>
            </w:r>
            <w:r>
              <w:t xml:space="preserve">.  I am confident I will pass this course </w:t>
            </w:r>
          </w:p>
          <w:p w:rsidR="000A2EF9" w:rsidRDefault="000A2EF9" w:rsidP="00596861">
            <w:pPr>
              <w:ind w:left="0"/>
            </w:pPr>
            <w:r>
              <w:t xml:space="preserve">       with at least a 2.0 GPA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EF9" w:rsidRDefault="000A2EF9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EF9" w:rsidRDefault="000A2EF9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EF9" w:rsidRDefault="000A2EF9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EF9" w:rsidRDefault="000A2EF9" w:rsidP="00596861">
            <w:pPr>
              <w:ind w:left="0"/>
              <w:jc w:val="center"/>
            </w:pPr>
            <w:r>
              <w:t>1</w:t>
            </w:r>
          </w:p>
        </w:tc>
      </w:tr>
      <w:tr w:rsidR="000A2EF9" w:rsidTr="000A2E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EF9" w:rsidRDefault="000A2EF9" w:rsidP="00596861">
            <w:pPr>
              <w:ind w:left="0"/>
            </w:pPr>
          </w:p>
          <w:p w:rsidR="000A2EF9" w:rsidRDefault="000A2EF9" w:rsidP="00596861">
            <w:pPr>
              <w:ind w:left="0"/>
            </w:pPr>
            <w:r>
              <w:t>1</w:t>
            </w:r>
            <w:r w:rsidR="00F944AC">
              <w:t>8</w:t>
            </w:r>
            <w:r>
              <w:t xml:space="preserve">.   Students in this course helped each </w:t>
            </w:r>
          </w:p>
          <w:p w:rsidR="000A2EF9" w:rsidRDefault="000A2EF9" w:rsidP="00596861">
            <w:pPr>
              <w:ind w:left="0"/>
            </w:pPr>
            <w:r>
              <w:t xml:space="preserve">        other learn mathematics.</w:t>
            </w:r>
          </w:p>
          <w:p w:rsidR="000A2EF9" w:rsidRDefault="000A2EF9" w:rsidP="00596861">
            <w:pPr>
              <w:ind w:left="0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0A2EF9">
            <w:pPr>
              <w:ind w:left="0"/>
              <w:jc w:val="center"/>
            </w:pPr>
          </w:p>
          <w:p w:rsidR="000A2EF9" w:rsidRDefault="000A2EF9" w:rsidP="000A2EF9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0A2EF9">
            <w:pPr>
              <w:ind w:left="0"/>
              <w:jc w:val="center"/>
            </w:pPr>
          </w:p>
          <w:p w:rsidR="000A2EF9" w:rsidRDefault="000A2EF9" w:rsidP="000A2EF9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0A2EF9">
            <w:pPr>
              <w:ind w:left="0"/>
              <w:jc w:val="center"/>
            </w:pPr>
          </w:p>
          <w:p w:rsidR="000A2EF9" w:rsidRDefault="000A2EF9" w:rsidP="000A2EF9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0A2EF9">
            <w:pPr>
              <w:ind w:left="0"/>
              <w:jc w:val="center"/>
            </w:pPr>
          </w:p>
          <w:p w:rsidR="000A2EF9" w:rsidRDefault="000A2EF9" w:rsidP="000A2EF9">
            <w:pPr>
              <w:ind w:left="0"/>
              <w:jc w:val="center"/>
            </w:pPr>
            <w:r>
              <w:t>1</w:t>
            </w:r>
          </w:p>
        </w:tc>
      </w:tr>
      <w:tr w:rsidR="000A2EF9" w:rsidTr="000A2E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2EF9" w:rsidRDefault="000A2EF9" w:rsidP="00F944AC">
            <w:pPr>
              <w:ind w:left="0"/>
            </w:pPr>
            <w:r>
              <w:t>1</w:t>
            </w:r>
            <w:r w:rsidR="00F944AC">
              <w:t>9</w:t>
            </w:r>
            <w:r>
              <w:t xml:space="preserve">.  Overall, I am satisfied with this course.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596861">
            <w:pPr>
              <w:ind w:left="0"/>
              <w:jc w:val="center"/>
            </w:pPr>
            <w: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596861">
            <w:pPr>
              <w:ind w:left="0"/>
              <w:jc w:val="center"/>
            </w:pPr>
            <w: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596861">
            <w:pPr>
              <w:ind w:left="0"/>
              <w:jc w:val="center"/>
            </w:pPr>
            <w: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0A2EF9" w:rsidRDefault="000A2EF9" w:rsidP="00596861">
            <w:pPr>
              <w:ind w:left="0"/>
              <w:jc w:val="center"/>
            </w:pPr>
            <w:r>
              <w:t>1</w:t>
            </w:r>
          </w:p>
        </w:tc>
      </w:tr>
    </w:tbl>
    <w:p w:rsidR="002E5757" w:rsidRDefault="002E5757">
      <w:pPr>
        <w:ind w:left="0"/>
        <w:rPr>
          <w:b/>
          <w:bCs w:val="0"/>
        </w:rPr>
      </w:pPr>
    </w:p>
    <w:p w:rsidR="009C6C70" w:rsidRDefault="009C6C70">
      <w:pPr>
        <w:ind w:left="0"/>
        <w:rPr>
          <w:b/>
          <w:bCs w:val="0"/>
        </w:rPr>
      </w:pPr>
    </w:p>
    <w:p w:rsidR="000024BB" w:rsidRDefault="000024BB">
      <w:pPr>
        <w:ind w:left="0"/>
        <w:rPr>
          <w:b/>
          <w:bCs w:val="0"/>
        </w:rPr>
      </w:pPr>
    </w:p>
    <w:p w:rsidR="002E5757" w:rsidRDefault="00347C9F">
      <w:pPr>
        <w:ind w:left="0"/>
      </w:pPr>
      <w:r>
        <w:rPr>
          <w:b/>
          <w:bCs w:val="0"/>
        </w:rPr>
        <w:t>Optional informatio</w:t>
      </w:r>
      <w:r w:rsidR="009C6C70">
        <w:rPr>
          <w:b/>
          <w:bCs w:val="0"/>
        </w:rPr>
        <w:t>n</w:t>
      </w:r>
      <w:r>
        <w:t>. We appreciate your willingness to provide this information.</w:t>
      </w:r>
    </w:p>
    <w:p w:rsidR="002E5757" w:rsidRDefault="002E5757">
      <w:pPr>
        <w:ind w:left="0"/>
      </w:pPr>
    </w:p>
    <w:p w:rsidR="00115513" w:rsidRDefault="000A2EF9" w:rsidP="00115513">
      <w:pPr>
        <w:ind w:left="0"/>
      </w:pPr>
      <w:r>
        <w:t xml:space="preserve">a.  </w:t>
      </w:r>
      <w:r w:rsidR="00115513">
        <w:t>How many quarters have you been at Highline? (circle one)</w:t>
      </w:r>
    </w:p>
    <w:p w:rsidR="00115513" w:rsidRDefault="00115513" w:rsidP="00115513">
      <w:pPr>
        <w:ind w:left="0"/>
      </w:pPr>
      <w:r>
        <w:tab/>
      </w:r>
      <w:r>
        <w:tab/>
      </w:r>
    </w:p>
    <w:p w:rsidR="00115513" w:rsidRDefault="00115513" w:rsidP="00115513">
      <w:pPr>
        <w:ind w:firstLine="720"/>
      </w:pPr>
      <w:r>
        <w:t>3 or less</w:t>
      </w:r>
      <w:r>
        <w:tab/>
        <w:t>4-6</w:t>
      </w:r>
      <w:r>
        <w:tab/>
        <w:t>7-9</w:t>
      </w:r>
      <w:r>
        <w:tab/>
        <w:t xml:space="preserve"> </w:t>
      </w:r>
      <w:r w:rsidR="00355CDC">
        <w:t>10</w:t>
      </w:r>
      <w:r>
        <w:t>-12</w:t>
      </w:r>
      <w:r>
        <w:tab/>
        <w:t xml:space="preserve">   More than 12 </w:t>
      </w:r>
    </w:p>
    <w:p w:rsidR="00115513" w:rsidRDefault="00115513">
      <w:pPr>
        <w:ind w:left="0"/>
      </w:pPr>
    </w:p>
    <w:p w:rsidR="002E5757" w:rsidRDefault="002E5757">
      <w:pPr>
        <w:ind w:left="0"/>
      </w:pPr>
    </w:p>
    <w:p w:rsidR="002E5757" w:rsidRDefault="000A2EF9">
      <w:pPr>
        <w:ind w:left="0"/>
      </w:pPr>
      <w:r>
        <w:t xml:space="preserve">b.  </w:t>
      </w:r>
      <w:r w:rsidR="00347C9F">
        <w:t xml:space="preserve">Approximate Age (circle one) </w:t>
      </w:r>
      <w:r w:rsidR="00355CDC">
        <w:t xml:space="preserve">  </w:t>
      </w:r>
      <w:r w:rsidR="00347C9F">
        <w:t>15-17     18-19    20-24     25-29    30-3</w:t>
      </w:r>
      <w:r w:rsidR="00675625">
        <w:t>4</w:t>
      </w:r>
      <w:r w:rsidR="00347C9F">
        <w:t xml:space="preserve">   </w:t>
      </w:r>
      <w:r w:rsidR="00355CDC">
        <w:t xml:space="preserve"> 35-39  </w:t>
      </w:r>
      <w:r w:rsidR="00347C9F">
        <w:t xml:space="preserve"> 40 or above</w:t>
      </w:r>
    </w:p>
    <w:p w:rsidR="002E5757" w:rsidRDefault="002E5757">
      <w:pPr>
        <w:ind w:left="0"/>
      </w:pPr>
    </w:p>
    <w:p w:rsidR="00115513" w:rsidRDefault="000A2EF9" w:rsidP="00115513">
      <w:pPr>
        <w:ind w:left="0"/>
      </w:pPr>
      <w:r>
        <w:t xml:space="preserve">c.  </w:t>
      </w:r>
      <w:r w:rsidR="00115513">
        <w:t xml:space="preserve">How many credits did you enroll in this quarter? (circle one):  </w:t>
      </w:r>
      <w:r w:rsidR="00115513">
        <w:tab/>
      </w:r>
      <w:r w:rsidR="00115513">
        <w:tab/>
      </w:r>
      <w:r w:rsidR="00115513">
        <w:tab/>
        <w:t xml:space="preserve"> </w:t>
      </w:r>
    </w:p>
    <w:p w:rsidR="00115513" w:rsidRDefault="00115513" w:rsidP="00115513">
      <w:pPr>
        <w:ind w:left="0" w:firstLine="720"/>
      </w:pPr>
    </w:p>
    <w:p w:rsidR="00115513" w:rsidRDefault="00115513" w:rsidP="00115513">
      <w:pPr>
        <w:ind w:left="2880"/>
      </w:pPr>
      <w:r>
        <w:t xml:space="preserve">       less than 12 credits        12 or more credits</w:t>
      </w:r>
    </w:p>
    <w:p w:rsidR="00115513" w:rsidRDefault="00115513">
      <w:pPr>
        <w:ind w:left="0"/>
      </w:pPr>
    </w:p>
    <w:p w:rsidR="002E5757" w:rsidRDefault="000A2EF9">
      <w:pPr>
        <w:ind w:left="0"/>
      </w:pPr>
      <w:r>
        <w:t xml:space="preserve">d.  </w:t>
      </w:r>
      <w:r w:rsidR="00347C9F">
        <w:t>How do you self-identify in terms of race/ethnicity?    _____________________</w:t>
      </w:r>
    </w:p>
    <w:p w:rsidR="00E06B89" w:rsidRDefault="00E06B89">
      <w:pPr>
        <w:ind w:left="0"/>
      </w:pPr>
    </w:p>
    <w:p w:rsidR="002E5757" w:rsidRDefault="000A2EF9">
      <w:pPr>
        <w:ind w:left="0"/>
      </w:pPr>
      <w:r>
        <w:t xml:space="preserve">e.  </w:t>
      </w:r>
      <w:r w:rsidR="00E06B89">
        <w:t xml:space="preserve">How do you self-identify in terms of gender? </w:t>
      </w:r>
      <w:r w:rsidR="00347C9F">
        <w:tab/>
      </w:r>
      <w:r w:rsidR="00115513">
        <w:tab/>
        <w:t>_________</w:t>
      </w:r>
    </w:p>
    <w:p w:rsidR="002E5757" w:rsidRDefault="002E5757">
      <w:pPr>
        <w:ind w:left="0"/>
      </w:pPr>
    </w:p>
    <w:p w:rsidR="002E5757" w:rsidRDefault="002E5757">
      <w:pPr>
        <w:ind w:left="0"/>
      </w:pPr>
    </w:p>
    <w:p w:rsidR="002E5757" w:rsidRDefault="002E5757">
      <w:pPr>
        <w:ind w:left="0"/>
      </w:pPr>
    </w:p>
    <w:p w:rsidR="002E5757" w:rsidRDefault="002E5757">
      <w:pPr>
        <w:ind w:left="0"/>
      </w:pPr>
    </w:p>
    <w:p w:rsidR="000A2EF9" w:rsidRDefault="000A2EF9" w:rsidP="000A2EF9">
      <w:pPr>
        <w:ind w:left="0"/>
        <w:rPr>
          <w:b/>
          <w:bCs w:val="0"/>
        </w:rPr>
      </w:pPr>
      <w:r>
        <w:rPr>
          <w:b/>
          <w:bCs w:val="0"/>
        </w:rPr>
        <w:t xml:space="preserve">Please </w:t>
      </w:r>
      <w:r w:rsidR="003B6895">
        <w:rPr>
          <w:b/>
          <w:bCs w:val="0"/>
        </w:rPr>
        <w:t xml:space="preserve">feel free to make any additional comments. </w:t>
      </w:r>
    </w:p>
    <w:p w:rsidR="000A2EF9" w:rsidRDefault="000A2EF9" w:rsidP="000A2EF9">
      <w:pPr>
        <w:ind w:left="0"/>
        <w:rPr>
          <w:b/>
          <w:bCs w:val="0"/>
        </w:rPr>
      </w:pPr>
    </w:p>
    <w:p w:rsidR="000A2EF9" w:rsidRDefault="000A2EF9" w:rsidP="000A2EF9">
      <w:pPr>
        <w:ind w:left="0"/>
        <w:rPr>
          <w:b/>
          <w:bCs w:val="0"/>
        </w:rPr>
      </w:pPr>
    </w:p>
    <w:p w:rsidR="00347C9F" w:rsidRDefault="00347C9F">
      <w:pPr>
        <w:ind w:left="0"/>
      </w:pPr>
    </w:p>
    <w:sectPr w:rsidR="00347C9F" w:rsidSect="002E575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AEC" w:rsidRDefault="00F77AEC">
      <w:r>
        <w:separator/>
      </w:r>
    </w:p>
  </w:endnote>
  <w:endnote w:type="continuationSeparator" w:id="0">
    <w:p w:rsidR="00F77AEC" w:rsidRDefault="00F77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AEC" w:rsidRDefault="00F77AEC">
      <w:r>
        <w:separator/>
      </w:r>
    </w:p>
  </w:footnote>
  <w:footnote w:type="continuationSeparator" w:id="0">
    <w:p w:rsidR="00F77AEC" w:rsidRDefault="00F77A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695"/>
    <w:rsid w:val="000024BB"/>
    <w:rsid w:val="000A2EF9"/>
    <w:rsid w:val="00115513"/>
    <w:rsid w:val="0020545E"/>
    <w:rsid w:val="00210D61"/>
    <w:rsid w:val="00293C20"/>
    <w:rsid w:val="002E5757"/>
    <w:rsid w:val="00344606"/>
    <w:rsid w:val="00347C9F"/>
    <w:rsid w:val="00355CDC"/>
    <w:rsid w:val="003B6895"/>
    <w:rsid w:val="00424FFA"/>
    <w:rsid w:val="00596861"/>
    <w:rsid w:val="00675625"/>
    <w:rsid w:val="00731CF5"/>
    <w:rsid w:val="00740870"/>
    <w:rsid w:val="008F428E"/>
    <w:rsid w:val="00943F98"/>
    <w:rsid w:val="00951782"/>
    <w:rsid w:val="009C6C70"/>
    <w:rsid w:val="009E40C4"/>
    <w:rsid w:val="009F026A"/>
    <w:rsid w:val="00A91D49"/>
    <w:rsid w:val="00B81B38"/>
    <w:rsid w:val="00C23CC6"/>
    <w:rsid w:val="00C849E1"/>
    <w:rsid w:val="00CC753B"/>
    <w:rsid w:val="00E06B89"/>
    <w:rsid w:val="00EB3761"/>
    <w:rsid w:val="00EB7869"/>
    <w:rsid w:val="00F64695"/>
    <w:rsid w:val="00F77AEC"/>
    <w:rsid w:val="00F9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757"/>
    <w:pPr>
      <w:ind w:left="720"/>
    </w:pPr>
    <w:rPr>
      <w:bCs/>
      <w:iCs/>
      <w:sz w:val="24"/>
      <w:szCs w:val="28"/>
    </w:rPr>
  </w:style>
  <w:style w:type="paragraph" w:styleId="Heading1">
    <w:name w:val="heading 1"/>
    <w:basedOn w:val="Normal"/>
    <w:next w:val="Normal"/>
    <w:qFormat/>
    <w:rsid w:val="002E5757"/>
    <w:pPr>
      <w:keepNext/>
      <w:spacing w:line="360" w:lineRule="auto"/>
      <w:ind w:left="0"/>
      <w:outlineLvl w:val="0"/>
    </w:pPr>
    <w:rPr>
      <w:b/>
      <w:bCs w:val="0"/>
    </w:rPr>
  </w:style>
  <w:style w:type="paragraph" w:styleId="Heading3">
    <w:name w:val="heading 3"/>
    <w:basedOn w:val="Normal"/>
    <w:next w:val="Normal"/>
    <w:qFormat/>
    <w:rsid w:val="002E5757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lens">
    <w:name w:val="Helen's"/>
    <w:basedOn w:val="Normal"/>
    <w:rsid w:val="002E5757"/>
  </w:style>
  <w:style w:type="paragraph" w:styleId="BodyText">
    <w:name w:val="Body Text"/>
    <w:basedOn w:val="Normal"/>
    <w:semiHidden/>
    <w:rsid w:val="002E5757"/>
    <w:pPr>
      <w:spacing w:line="480" w:lineRule="auto"/>
      <w:ind w:left="0" w:firstLine="720"/>
    </w:pPr>
    <w:rPr>
      <w:bCs w:val="0"/>
    </w:rPr>
  </w:style>
  <w:style w:type="paragraph" w:styleId="Header">
    <w:name w:val="header"/>
    <w:basedOn w:val="Normal"/>
    <w:semiHidden/>
    <w:rsid w:val="002E57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E5757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F64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46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4695"/>
    <w:rPr>
      <w:bCs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695"/>
    <w:rPr>
      <w:rFonts w:ascii="Tahoma" w:hAnsi="Tahoma" w:cs="Tahoma"/>
      <w:bCs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8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C86DE-D25F-4E76-9FE8-C6BD8136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Overall, I am satisfied with this class right now</vt:lpstr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Overall, I am satisfied with this class right now</dc:title>
  <dc:subject/>
  <dc:creator>hburn</dc:creator>
  <cp:keywords/>
  <dc:description/>
  <cp:lastModifiedBy>hburn</cp:lastModifiedBy>
  <cp:revision>4</cp:revision>
  <dcterms:created xsi:type="dcterms:W3CDTF">2010-08-09T17:15:00Z</dcterms:created>
  <dcterms:modified xsi:type="dcterms:W3CDTF">2010-08-09T22:38:00Z</dcterms:modified>
</cp:coreProperties>
</file>